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E8CF2" w14:textId="77777777" w:rsidR="00893A53" w:rsidRDefault="00893A53" w:rsidP="00893A53">
      <w:pPr>
        <w:widowControl w:val="0"/>
        <w:autoSpaceDE w:val="0"/>
        <w:autoSpaceDN w:val="0"/>
        <w:adjustRightInd w:val="0"/>
        <w:rPr>
          <w:rFonts w:ascii="MerriweatherSans-Regular" w:hAnsi="MerriweatherSans-Regular" w:cs="MerriweatherSans-Regular"/>
          <w:color w:val="434343"/>
          <w:sz w:val="22"/>
          <w:szCs w:val="22"/>
        </w:rPr>
      </w:pPr>
      <w:r>
        <w:rPr>
          <w:rFonts w:ascii="MerriweatherSans-Regular" w:hAnsi="MerriweatherSans-Regular" w:cs="MerriweatherSans-Regular"/>
          <w:noProof/>
          <w:color w:val="434343"/>
          <w:sz w:val="22"/>
          <w:szCs w:val="22"/>
        </w:rPr>
        <w:drawing>
          <wp:inline distT="0" distB="0" distL="0" distR="0" wp14:anchorId="432F30C4" wp14:editId="046EA41A">
            <wp:extent cx="2415459" cy="459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0-05 at 9.51.59 AM.png"/>
                    <pic:cNvPicPr/>
                  </pic:nvPicPr>
                  <pic:blipFill>
                    <a:blip r:embed="rId5">
                      <a:extLst>
                        <a:ext uri="{28A0092B-C50C-407E-A947-70E740481C1C}">
                          <a14:useLocalDpi xmlns:a14="http://schemas.microsoft.com/office/drawing/2010/main" val="0"/>
                        </a:ext>
                      </a:extLst>
                    </a:blip>
                    <a:stretch>
                      <a:fillRect/>
                    </a:stretch>
                  </pic:blipFill>
                  <pic:spPr>
                    <a:xfrm>
                      <a:off x="0" y="0"/>
                      <a:ext cx="2425982" cy="461743"/>
                    </a:xfrm>
                    <a:prstGeom prst="rect">
                      <a:avLst/>
                    </a:prstGeom>
                  </pic:spPr>
                </pic:pic>
              </a:graphicData>
            </a:graphic>
          </wp:inline>
        </w:drawing>
      </w:r>
    </w:p>
    <w:p w14:paraId="119204FF" w14:textId="77777777" w:rsidR="00893A53" w:rsidRPr="00893A53" w:rsidRDefault="00893A53" w:rsidP="00893A53">
      <w:pPr>
        <w:widowControl w:val="0"/>
        <w:autoSpaceDE w:val="0"/>
        <w:autoSpaceDN w:val="0"/>
        <w:adjustRightInd w:val="0"/>
        <w:rPr>
          <w:rFonts w:ascii="MerriweatherSans-Regular" w:hAnsi="MerriweatherSans-Regular" w:cs="MerriweatherSans-Regular"/>
          <w:color w:val="434343"/>
          <w:sz w:val="22"/>
          <w:szCs w:val="22"/>
        </w:rPr>
      </w:pPr>
      <w:r w:rsidRPr="00893A53">
        <w:rPr>
          <w:rFonts w:ascii="MerriweatherSans-Regular" w:hAnsi="MerriweatherSans-Regular" w:cs="MerriweatherSans-Regular"/>
          <w:color w:val="434343"/>
          <w:sz w:val="22"/>
          <w:szCs w:val="22"/>
        </w:rPr>
        <w:t>ANALYTICA is seeking a part-time Business Development Intern to support the Business Development team of the fastest-growing business in Washington, DC.  Applicants enrolled either in their Junior or Senior year at a university in the Washington, DC area are strongly encouraged to apply.</w:t>
      </w:r>
    </w:p>
    <w:p w14:paraId="29D65F63" w14:textId="77777777" w:rsidR="00893A53" w:rsidRPr="00893A53" w:rsidRDefault="00893A53" w:rsidP="00893A53">
      <w:pPr>
        <w:widowControl w:val="0"/>
        <w:autoSpaceDE w:val="0"/>
        <w:autoSpaceDN w:val="0"/>
        <w:adjustRightInd w:val="0"/>
        <w:rPr>
          <w:rFonts w:ascii="MerriweatherSans-Regular" w:hAnsi="MerriweatherSans-Regular" w:cs="MerriweatherSans-Regular"/>
          <w:color w:val="434343"/>
          <w:sz w:val="22"/>
          <w:szCs w:val="22"/>
        </w:rPr>
      </w:pPr>
    </w:p>
    <w:p w14:paraId="20162E03" w14:textId="77777777" w:rsidR="00893A53" w:rsidRPr="00893A53" w:rsidRDefault="00893A53" w:rsidP="00893A53">
      <w:pPr>
        <w:widowControl w:val="0"/>
        <w:autoSpaceDE w:val="0"/>
        <w:autoSpaceDN w:val="0"/>
        <w:adjustRightInd w:val="0"/>
        <w:rPr>
          <w:rFonts w:ascii="MerriweatherSans-Regular" w:hAnsi="MerriweatherSans-Regular" w:cs="MerriweatherSans-Regular"/>
          <w:color w:val="434343"/>
          <w:sz w:val="22"/>
          <w:szCs w:val="22"/>
        </w:rPr>
      </w:pPr>
      <w:r w:rsidRPr="00893A53">
        <w:rPr>
          <w:rFonts w:ascii="MerriweatherSans-Regular" w:hAnsi="MerriweatherSans-Regular" w:cs="MerriweatherSans-Regular"/>
          <w:color w:val="434343"/>
          <w:sz w:val="22"/>
          <w:szCs w:val="22"/>
        </w:rPr>
        <w:t>DESCRIPTION OF SPECIFIC DUTIES IN A TYPICAL WORKDAY FOR THIS POSITION:</w:t>
      </w:r>
    </w:p>
    <w:p w14:paraId="0DEFE2CA" w14:textId="77777777" w:rsidR="00893A53" w:rsidRPr="00893A53" w:rsidRDefault="00893A53" w:rsidP="00893A53">
      <w:pPr>
        <w:widowControl w:val="0"/>
        <w:numPr>
          <w:ilvl w:val="0"/>
          <w:numId w:val="1"/>
        </w:numPr>
        <w:tabs>
          <w:tab w:val="left" w:pos="220"/>
          <w:tab w:val="left" w:pos="720"/>
        </w:tabs>
        <w:autoSpaceDE w:val="0"/>
        <w:autoSpaceDN w:val="0"/>
        <w:adjustRightInd w:val="0"/>
        <w:ind w:hanging="720"/>
        <w:rPr>
          <w:rFonts w:ascii="MerriweatherSans-Regular" w:hAnsi="MerriweatherSans-Regular" w:cs="MerriweatherSans-Regular"/>
          <w:color w:val="434343"/>
          <w:sz w:val="22"/>
          <w:szCs w:val="22"/>
        </w:rPr>
      </w:pPr>
      <w:r w:rsidRPr="00893A53">
        <w:rPr>
          <w:rFonts w:ascii="MerriweatherSans-Regular" w:hAnsi="MerriweatherSans-Regular" w:cs="MerriweatherSans-Regular"/>
          <w:color w:val="434343"/>
          <w:sz w:val="22"/>
          <w:szCs w:val="22"/>
        </w:rPr>
        <w:t>Coordinate proposals</w:t>
      </w:r>
    </w:p>
    <w:p w14:paraId="46DC0D9D" w14:textId="77777777" w:rsidR="00893A53" w:rsidRPr="00893A53" w:rsidRDefault="00893A53" w:rsidP="00893A53">
      <w:pPr>
        <w:widowControl w:val="0"/>
        <w:numPr>
          <w:ilvl w:val="0"/>
          <w:numId w:val="1"/>
        </w:numPr>
        <w:tabs>
          <w:tab w:val="left" w:pos="220"/>
          <w:tab w:val="left" w:pos="720"/>
        </w:tabs>
        <w:autoSpaceDE w:val="0"/>
        <w:autoSpaceDN w:val="0"/>
        <w:adjustRightInd w:val="0"/>
        <w:ind w:hanging="720"/>
        <w:rPr>
          <w:rFonts w:ascii="MerriweatherSans-Regular" w:hAnsi="MerriweatherSans-Regular" w:cs="MerriweatherSans-Regular"/>
          <w:color w:val="434343"/>
          <w:sz w:val="22"/>
          <w:szCs w:val="22"/>
        </w:rPr>
      </w:pPr>
      <w:r w:rsidRPr="00893A53">
        <w:rPr>
          <w:rFonts w:ascii="MerriweatherSans-Regular" w:hAnsi="MerriweatherSans-Regular" w:cs="MerriweatherSans-Regular"/>
          <w:color w:val="434343"/>
          <w:sz w:val="22"/>
          <w:szCs w:val="22"/>
        </w:rPr>
        <w:t>Track Action Items</w:t>
      </w:r>
    </w:p>
    <w:p w14:paraId="03031CA7" w14:textId="77777777" w:rsidR="00893A53" w:rsidRPr="00893A53" w:rsidRDefault="00893A53" w:rsidP="00893A53">
      <w:pPr>
        <w:widowControl w:val="0"/>
        <w:numPr>
          <w:ilvl w:val="0"/>
          <w:numId w:val="1"/>
        </w:numPr>
        <w:tabs>
          <w:tab w:val="left" w:pos="220"/>
          <w:tab w:val="left" w:pos="720"/>
        </w:tabs>
        <w:autoSpaceDE w:val="0"/>
        <w:autoSpaceDN w:val="0"/>
        <w:adjustRightInd w:val="0"/>
        <w:ind w:hanging="720"/>
        <w:rPr>
          <w:rFonts w:ascii="MerriweatherSans-Regular" w:hAnsi="MerriweatherSans-Regular" w:cs="MerriweatherSans-Regular"/>
          <w:color w:val="434343"/>
          <w:sz w:val="22"/>
          <w:szCs w:val="22"/>
        </w:rPr>
      </w:pPr>
      <w:r w:rsidRPr="00893A53">
        <w:rPr>
          <w:rFonts w:ascii="MerriweatherSans-Regular" w:hAnsi="MerriweatherSans-Regular" w:cs="MerriweatherSans-Regular"/>
          <w:color w:val="434343"/>
          <w:sz w:val="22"/>
          <w:szCs w:val="22"/>
        </w:rPr>
        <w:t>Develop Power Points</w:t>
      </w:r>
    </w:p>
    <w:p w14:paraId="296ED343" w14:textId="77777777" w:rsidR="00893A53" w:rsidRPr="00893A53" w:rsidRDefault="00893A53" w:rsidP="00893A53">
      <w:pPr>
        <w:widowControl w:val="0"/>
        <w:numPr>
          <w:ilvl w:val="0"/>
          <w:numId w:val="1"/>
        </w:numPr>
        <w:tabs>
          <w:tab w:val="left" w:pos="220"/>
          <w:tab w:val="left" w:pos="720"/>
        </w:tabs>
        <w:autoSpaceDE w:val="0"/>
        <w:autoSpaceDN w:val="0"/>
        <w:adjustRightInd w:val="0"/>
        <w:ind w:hanging="720"/>
        <w:rPr>
          <w:rFonts w:ascii="MerriweatherSans-Regular" w:hAnsi="MerriweatherSans-Regular" w:cs="MerriweatherSans-Regular"/>
          <w:color w:val="434343"/>
          <w:sz w:val="22"/>
          <w:szCs w:val="22"/>
        </w:rPr>
      </w:pPr>
      <w:r w:rsidRPr="00893A53">
        <w:rPr>
          <w:rFonts w:ascii="MerriweatherSans-Regular" w:hAnsi="MerriweatherSans-Regular" w:cs="MerriweatherSans-Regular"/>
          <w:color w:val="434343"/>
          <w:sz w:val="22"/>
          <w:szCs w:val="22"/>
        </w:rPr>
        <w:t>Develop Position Descriptions</w:t>
      </w:r>
    </w:p>
    <w:p w14:paraId="1BAB8BB5" w14:textId="77777777" w:rsidR="00893A53" w:rsidRPr="00893A53" w:rsidRDefault="00893A53" w:rsidP="00893A53">
      <w:pPr>
        <w:widowControl w:val="0"/>
        <w:numPr>
          <w:ilvl w:val="0"/>
          <w:numId w:val="1"/>
        </w:numPr>
        <w:tabs>
          <w:tab w:val="left" w:pos="220"/>
          <w:tab w:val="left" w:pos="720"/>
        </w:tabs>
        <w:autoSpaceDE w:val="0"/>
        <w:autoSpaceDN w:val="0"/>
        <w:adjustRightInd w:val="0"/>
        <w:ind w:hanging="720"/>
        <w:rPr>
          <w:rFonts w:ascii="MerriweatherSans-Regular" w:hAnsi="MerriweatherSans-Regular" w:cs="MerriweatherSans-Regular"/>
          <w:color w:val="434343"/>
          <w:sz w:val="22"/>
          <w:szCs w:val="22"/>
        </w:rPr>
      </w:pPr>
      <w:r w:rsidRPr="00893A53">
        <w:rPr>
          <w:rFonts w:ascii="MerriweatherSans-Regular" w:hAnsi="MerriweatherSans-Regular" w:cs="MerriweatherSans-Regular"/>
          <w:color w:val="434343"/>
          <w:sz w:val="22"/>
          <w:szCs w:val="22"/>
        </w:rPr>
        <w:t>Support Proposal Production</w:t>
      </w:r>
    </w:p>
    <w:p w14:paraId="1F1B6B7C" w14:textId="77777777" w:rsidR="00893A53" w:rsidRPr="00893A53" w:rsidRDefault="00893A53" w:rsidP="00893A53">
      <w:pPr>
        <w:widowControl w:val="0"/>
        <w:numPr>
          <w:ilvl w:val="0"/>
          <w:numId w:val="1"/>
        </w:numPr>
        <w:tabs>
          <w:tab w:val="left" w:pos="220"/>
          <w:tab w:val="left" w:pos="720"/>
        </w:tabs>
        <w:autoSpaceDE w:val="0"/>
        <w:autoSpaceDN w:val="0"/>
        <w:adjustRightInd w:val="0"/>
        <w:ind w:hanging="720"/>
        <w:rPr>
          <w:rFonts w:ascii="MerriweatherSans-Regular" w:hAnsi="MerriweatherSans-Regular" w:cs="MerriweatherSans-Regular"/>
          <w:color w:val="434343"/>
          <w:sz w:val="22"/>
          <w:szCs w:val="22"/>
        </w:rPr>
      </w:pPr>
      <w:r w:rsidRPr="00893A53">
        <w:rPr>
          <w:rFonts w:ascii="MerriweatherSans-Regular" w:hAnsi="MerriweatherSans-Regular" w:cs="MerriweatherSans-Regular"/>
          <w:color w:val="434343"/>
          <w:sz w:val="22"/>
          <w:szCs w:val="22"/>
        </w:rPr>
        <w:t>Help track new business</w:t>
      </w:r>
    </w:p>
    <w:p w14:paraId="79F72785" w14:textId="77777777" w:rsidR="00893A53" w:rsidRPr="00893A53" w:rsidRDefault="00893A53" w:rsidP="00893A53">
      <w:pPr>
        <w:widowControl w:val="0"/>
        <w:numPr>
          <w:ilvl w:val="0"/>
          <w:numId w:val="1"/>
        </w:numPr>
        <w:tabs>
          <w:tab w:val="left" w:pos="220"/>
          <w:tab w:val="left" w:pos="720"/>
        </w:tabs>
        <w:autoSpaceDE w:val="0"/>
        <w:autoSpaceDN w:val="0"/>
        <w:adjustRightInd w:val="0"/>
        <w:ind w:hanging="720"/>
        <w:rPr>
          <w:rFonts w:ascii="MerriweatherSans-Regular" w:hAnsi="MerriweatherSans-Regular" w:cs="MerriweatherSans-Regular"/>
          <w:color w:val="434343"/>
          <w:sz w:val="22"/>
          <w:szCs w:val="22"/>
        </w:rPr>
      </w:pPr>
      <w:r w:rsidRPr="00893A53">
        <w:rPr>
          <w:rFonts w:ascii="MerriweatherSans-Regular" w:hAnsi="MerriweatherSans-Regular" w:cs="MerriweatherSans-Regular"/>
          <w:color w:val="434343"/>
          <w:sz w:val="22"/>
          <w:szCs w:val="22"/>
        </w:rPr>
        <w:t>Control Marketing material inventory</w:t>
      </w:r>
    </w:p>
    <w:p w14:paraId="19B4115B" w14:textId="77777777" w:rsidR="00893A53" w:rsidRPr="00893A53" w:rsidRDefault="00893A53" w:rsidP="00893A53">
      <w:pPr>
        <w:widowControl w:val="0"/>
        <w:numPr>
          <w:ilvl w:val="0"/>
          <w:numId w:val="1"/>
        </w:numPr>
        <w:tabs>
          <w:tab w:val="left" w:pos="220"/>
          <w:tab w:val="left" w:pos="720"/>
        </w:tabs>
        <w:autoSpaceDE w:val="0"/>
        <w:autoSpaceDN w:val="0"/>
        <w:adjustRightInd w:val="0"/>
        <w:ind w:hanging="720"/>
        <w:rPr>
          <w:rFonts w:ascii="MerriweatherSans-Regular" w:hAnsi="MerriweatherSans-Regular" w:cs="MerriweatherSans-Regular"/>
          <w:color w:val="434343"/>
          <w:sz w:val="22"/>
          <w:szCs w:val="22"/>
        </w:rPr>
      </w:pPr>
      <w:r w:rsidRPr="00893A53">
        <w:rPr>
          <w:rFonts w:ascii="MerriweatherSans-Regular" w:hAnsi="MerriweatherSans-Regular" w:cs="MerriweatherSans-Regular"/>
          <w:color w:val="434343"/>
          <w:sz w:val="22"/>
          <w:szCs w:val="22"/>
        </w:rPr>
        <w:t>Support the needs of Director of Business Development, BD Account Managers, and Proposal Manager with duties as assigned</w:t>
      </w:r>
    </w:p>
    <w:p w14:paraId="2C0A833C" w14:textId="77777777" w:rsidR="00893A53" w:rsidRPr="00893A53" w:rsidRDefault="00893A53" w:rsidP="00893A53">
      <w:pPr>
        <w:widowControl w:val="0"/>
        <w:numPr>
          <w:ilvl w:val="0"/>
          <w:numId w:val="1"/>
        </w:numPr>
        <w:tabs>
          <w:tab w:val="left" w:pos="220"/>
          <w:tab w:val="left" w:pos="720"/>
        </w:tabs>
        <w:autoSpaceDE w:val="0"/>
        <w:autoSpaceDN w:val="0"/>
        <w:adjustRightInd w:val="0"/>
        <w:ind w:hanging="720"/>
        <w:rPr>
          <w:rFonts w:ascii="MerriweatherSans-Regular" w:hAnsi="MerriweatherSans-Regular" w:cs="MerriweatherSans-Regular"/>
          <w:color w:val="434343"/>
          <w:sz w:val="22"/>
          <w:szCs w:val="22"/>
        </w:rPr>
      </w:pPr>
      <w:r w:rsidRPr="00893A53">
        <w:rPr>
          <w:rFonts w:ascii="MerriweatherSans-Regular" w:hAnsi="MerriweatherSans-Regular" w:cs="MerriweatherSans-Regular"/>
          <w:color w:val="434343"/>
          <w:sz w:val="22"/>
          <w:szCs w:val="22"/>
        </w:rPr>
        <w:t>Become proficient in BD tools and websites (GovWin, Salesforce, BD SharePoint)</w:t>
      </w:r>
    </w:p>
    <w:p w14:paraId="2A5970F6" w14:textId="77777777" w:rsidR="00893A53" w:rsidRPr="00893A53" w:rsidRDefault="00893A53" w:rsidP="00893A53">
      <w:pPr>
        <w:widowControl w:val="0"/>
        <w:numPr>
          <w:ilvl w:val="0"/>
          <w:numId w:val="1"/>
        </w:numPr>
        <w:tabs>
          <w:tab w:val="left" w:pos="220"/>
          <w:tab w:val="left" w:pos="720"/>
        </w:tabs>
        <w:autoSpaceDE w:val="0"/>
        <w:autoSpaceDN w:val="0"/>
        <w:adjustRightInd w:val="0"/>
        <w:ind w:hanging="720"/>
        <w:rPr>
          <w:rFonts w:ascii="MerriweatherSans-Regular" w:hAnsi="MerriweatherSans-Regular" w:cs="MerriweatherSans-Regular"/>
          <w:color w:val="434343"/>
          <w:sz w:val="22"/>
          <w:szCs w:val="22"/>
        </w:rPr>
      </w:pPr>
      <w:r w:rsidRPr="00893A53">
        <w:rPr>
          <w:rFonts w:ascii="MerriweatherSans-Regular" w:hAnsi="MerriweatherSans-Regular" w:cs="MerriweatherSans-Regular"/>
          <w:color w:val="434343"/>
          <w:sz w:val="22"/>
          <w:szCs w:val="22"/>
        </w:rPr>
        <w:t>Identify and track new business / Federal Procurement opportunities through various channels (FBO, GSA, various online portals)</w:t>
      </w:r>
    </w:p>
    <w:p w14:paraId="444F50E1" w14:textId="77777777" w:rsidR="00893A53" w:rsidRPr="00893A53" w:rsidRDefault="00893A53" w:rsidP="00893A53">
      <w:pPr>
        <w:widowControl w:val="0"/>
        <w:numPr>
          <w:ilvl w:val="0"/>
          <w:numId w:val="1"/>
        </w:numPr>
        <w:tabs>
          <w:tab w:val="left" w:pos="220"/>
          <w:tab w:val="left" w:pos="720"/>
        </w:tabs>
        <w:autoSpaceDE w:val="0"/>
        <w:autoSpaceDN w:val="0"/>
        <w:adjustRightInd w:val="0"/>
        <w:ind w:hanging="720"/>
        <w:rPr>
          <w:rFonts w:ascii="MerriweatherSans-Regular" w:hAnsi="MerriweatherSans-Regular" w:cs="MerriweatherSans-Regular"/>
          <w:color w:val="434343"/>
          <w:sz w:val="22"/>
          <w:szCs w:val="22"/>
        </w:rPr>
      </w:pPr>
      <w:r w:rsidRPr="00893A53">
        <w:rPr>
          <w:rFonts w:ascii="MerriweatherSans-Regular" w:hAnsi="MerriweatherSans-Regular" w:cs="MerriweatherSans-Regular"/>
          <w:color w:val="434343"/>
          <w:sz w:val="22"/>
          <w:szCs w:val="22"/>
        </w:rPr>
        <w:t>Navigate and utilize Microsoft Dynamics CRM (similar to Salesforce if they’ve heard of that) to log new opportunities, accounts, contacts</w:t>
      </w:r>
    </w:p>
    <w:p w14:paraId="31DE9477" w14:textId="77777777" w:rsidR="00893A53" w:rsidRPr="00893A53" w:rsidRDefault="00893A53" w:rsidP="00893A53">
      <w:pPr>
        <w:widowControl w:val="0"/>
        <w:numPr>
          <w:ilvl w:val="0"/>
          <w:numId w:val="1"/>
        </w:numPr>
        <w:tabs>
          <w:tab w:val="left" w:pos="220"/>
          <w:tab w:val="left" w:pos="720"/>
        </w:tabs>
        <w:autoSpaceDE w:val="0"/>
        <w:autoSpaceDN w:val="0"/>
        <w:adjustRightInd w:val="0"/>
        <w:ind w:hanging="720"/>
        <w:rPr>
          <w:rFonts w:ascii="MerriweatherSans-Regular" w:hAnsi="MerriweatherSans-Regular" w:cs="MerriweatherSans-Regular"/>
          <w:color w:val="434343"/>
          <w:sz w:val="22"/>
          <w:szCs w:val="22"/>
        </w:rPr>
      </w:pPr>
      <w:r w:rsidRPr="00893A53">
        <w:rPr>
          <w:rFonts w:ascii="MerriweatherSans-Regular" w:hAnsi="MerriweatherSans-Regular" w:cs="MerriweatherSans-Regular"/>
          <w:color w:val="434343"/>
          <w:sz w:val="22"/>
          <w:szCs w:val="22"/>
        </w:rPr>
        <w:t>Conduct market research utilizing BD tools such as GovWin, FPDS, other Federal Contracting research tools</w:t>
      </w:r>
    </w:p>
    <w:p w14:paraId="42F27312" w14:textId="77777777" w:rsidR="00893A53" w:rsidRPr="00893A53" w:rsidRDefault="00893A53" w:rsidP="00893A53">
      <w:pPr>
        <w:widowControl w:val="0"/>
        <w:numPr>
          <w:ilvl w:val="0"/>
          <w:numId w:val="1"/>
        </w:numPr>
        <w:tabs>
          <w:tab w:val="left" w:pos="220"/>
          <w:tab w:val="left" w:pos="720"/>
        </w:tabs>
        <w:autoSpaceDE w:val="0"/>
        <w:autoSpaceDN w:val="0"/>
        <w:adjustRightInd w:val="0"/>
        <w:ind w:hanging="720"/>
        <w:rPr>
          <w:rFonts w:ascii="MerriweatherSans-Regular" w:hAnsi="MerriweatherSans-Regular" w:cs="MerriweatherSans-Regular"/>
          <w:color w:val="434343"/>
          <w:sz w:val="22"/>
          <w:szCs w:val="22"/>
        </w:rPr>
      </w:pPr>
      <w:r w:rsidRPr="00893A53">
        <w:rPr>
          <w:rFonts w:ascii="MerriweatherSans-Regular" w:hAnsi="MerriweatherSans-Regular" w:cs="MerriweatherSans-Regular"/>
          <w:color w:val="434343"/>
          <w:sz w:val="22"/>
          <w:szCs w:val="22"/>
        </w:rPr>
        <w:t>Support multiple aspects/stages of proposal production from reading over/reviewing proposal responses to assisting with creating proposal content</w:t>
      </w:r>
    </w:p>
    <w:p w14:paraId="6A354B35" w14:textId="77777777" w:rsidR="00893A53" w:rsidRPr="00893A53" w:rsidRDefault="00893A53" w:rsidP="00893A53">
      <w:pPr>
        <w:widowControl w:val="0"/>
        <w:numPr>
          <w:ilvl w:val="0"/>
          <w:numId w:val="1"/>
        </w:numPr>
        <w:tabs>
          <w:tab w:val="left" w:pos="220"/>
          <w:tab w:val="left" w:pos="720"/>
        </w:tabs>
        <w:autoSpaceDE w:val="0"/>
        <w:autoSpaceDN w:val="0"/>
        <w:adjustRightInd w:val="0"/>
        <w:ind w:hanging="720"/>
        <w:rPr>
          <w:rFonts w:ascii="MerriweatherSans-Regular" w:hAnsi="MerriweatherSans-Regular" w:cs="MerriweatherSans-Regular"/>
          <w:color w:val="434343"/>
          <w:sz w:val="22"/>
          <w:szCs w:val="22"/>
        </w:rPr>
      </w:pPr>
      <w:r w:rsidRPr="00893A53">
        <w:rPr>
          <w:rFonts w:ascii="MerriweatherSans-Regular" w:hAnsi="MerriweatherSans-Regular" w:cs="MerriweatherSans-Regular"/>
          <w:color w:val="434343"/>
          <w:sz w:val="22"/>
          <w:szCs w:val="22"/>
        </w:rPr>
        <w:t>Gain exposure to and utilize many other organizational tools such as SharePoint, Excel, Word, etc.</w:t>
      </w:r>
    </w:p>
    <w:p w14:paraId="19933002" w14:textId="77777777" w:rsidR="00893A53" w:rsidRPr="00893A53" w:rsidRDefault="00893A53" w:rsidP="00893A53">
      <w:pPr>
        <w:widowControl w:val="0"/>
        <w:numPr>
          <w:ilvl w:val="0"/>
          <w:numId w:val="1"/>
        </w:numPr>
        <w:tabs>
          <w:tab w:val="left" w:pos="220"/>
          <w:tab w:val="left" w:pos="720"/>
        </w:tabs>
        <w:autoSpaceDE w:val="0"/>
        <w:autoSpaceDN w:val="0"/>
        <w:adjustRightInd w:val="0"/>
        <w:ind w:hanging="720"/>
        <w:rPr>
          <w:rFonts w:ascii="MerriweatherSans-Regular" w:hAnsi="MerriweatherSans-Regular" w:cs="MerriweatherSans-Regular"/>
          <w:color w:val="434343"/>
          <w:sz w:val="22"/>
          <w:szCs w:val="22"/>
        </w:rPr>
      </w:pPr>
      <w:r w:rsidRPr="00893A53">
        <w:rPr>
          <w:rFonts w:ascii="MerriweatherSans-Regular" w:hAnsi="MerriweatherSans-Regular" w:cs="MerriweatherSans-Regular"/>
          <w:color w:val="434343"/>
          <w:sz w:val="22"/>
          <w:szCs w:val="22"/>
        </w:rPr>
        <w:t>Gain extensive exposure / knowledge of Public Sector IT with a focus in BI/Data Analytics and Account areas of: Federal Health (CMS / other HHS Op-</w:t>
      </w:r>
      <w:proofErr w:type="spellStart"/>
      <w:r w:rsidRPr="00893A53">
        <w:rPr>
          <w:rFonts w:ascii="MerriweatherSans-Regular" w:hAnsi="MerriweatherSans-Regular" w:cs="MerriweatherSans-Regular"/>
          <w:color w:val="434343"/>
          <w:sz w:val="22"/>
          <w:szCs w:val="22"/>
        </w:rPr>
        <w:t>divs</w:t>
      </w:r>
      <w:proofErr w:type="spellEnd"/>
      <w:r w:rsidRPr="00893A53">
        <w:rPr>
          <w:rFonts w:ascii="MerriweatherSans-Regular" w:hAnsi="MerriweatherSans-Regular" w:cs="MerriweatherSans-Regular"/>
          <w:color w:val="434343"/>
          <w:sz w:val="22"/>
          <w:szCs w:val="22"/>
        </w:rPr>
        <w:t>, DHA), Civilian Agencies / Financial Services (IRS, SEC, HUD), and Defense (Intelligence, DoD, Homeland Security)</w:t>
      </w:r>
    </w:p>
    <w:p w14:paraId="3EA58AF4" w14:textId="77777777" w:rsidR="00893A53" w:rsidRPr="00893A53" w:rsidRDefault="00893A53" w:rsidP="00893A53">
      <w:pPr>
        <w:widowControl w:val="0"/>
        <w:autoSpaceDE w:val="0"/>
        <w:autoSpaceDN w:val="0"/>
        <w:adjustRightInd w:val="0"/>
        <w:rPr>
          <w:rFonts w:ascii="MerriweatherSans-Regular" w:hAnsi="MerriweatherSans-Regular" w:cs="MerriweatherSans-Regular"/>
          <w:color w:val="434343"/>
          <w:sz w:val="22"/>
          <w:szCs w:val="22"/>
        </w:rPr>
      </w:pPr>
      <w:r w:rsidRPr="00893A53">
        <w:rPr>
          <w:rFonts w:ascii="MerriweatherSans-Regular" w:hAnsi="MerriweatherSans-Regular" w:cs="MerriweatherSans-Regular"/>
          <w:color w:val="434343"/>
          <w:sz w:val="22"/>
          <w:szCs w:val="22"/>
        </w:rPr>
        <w:t>POSITION REQUIREMENTS:</w:t>
      </w:r>
    </w:p>
    <w:p w14:paraId="6FD07E64" w14:textId="77777777" w:rsidR="00893A53" w:rsidRPr="00893A53" w:rsidRDefault="00893A53" w:rsidP="00893A53">
      <w:pPr>
        <w:widowControl w:val="0"/>
        <w:numPr>
          <w:ilvl w:val="0"/>
          <w:numId w:val="2"/>
        </w:numPr>
        <w:tabs>
          <w:tab w:val="left" w:pos="220"/>
          <w:tab w:val="left" w:pos="720"/>
        </w:tabs>
        <w:autoSpaceDE w:val="0"/>
        <w:autoSpaceDN w:val="0"/>
        <w:adjustRightInd w:val="0"/>
        <w:ind w:hanging="720"/>
        <w:rPr>
          <w:rFonts w:ascii="MerriweatherSans-Regular" w:hAnsi="MerriweatherSans-Regular" w:cs="MerriweatherSans-Regular"/>
          <w:color w:val="434343"/>
          <w:sz w:val="22"/>
          <w:szCs w:val="22"/>
        </w:rPr>
      </w:pPr>
      <w:r w:rsidRPr="00893A53">
        <w:rPr>
          <w:rFonts w:ascii="MerriweatherSans-Regular" w:hAnsi="MerriweatherSans-Regular" w:cs="MerriweatherSans-Regular"/>
          <w:color w:val="434343"/>
          <w:sz w:val="22"/>
          <w:szCs w:val="22"/>
        </w:rPr>
        <w:t>Excellent communication skills</w:t>
      </w:r>
    </w:p>
    <w:p w14:paraId="2C8DB4AC" w14:textId="77777777" w:rsidR="00893A53" w:rsidRPr="00893A53" w:rsidRDefault="00893A53" w:rsidP="00893A53">
      <w:pPr>
        <w:widowControl w:val="0"/>
        <w:numPr>
          <w:ilvl w:val="0"/>
          <w:numId w:val="2"/>
        </w:numPr>
        <w:tabs>
          <w:tab w:val="left" w:pos="220"/>
          <w:tab w:val="left" w:pos="720"/>
        </w:tabs>
        <w:autoSpaceDE w:val="0"/>
        <w:autoSpaceDN w:val="0"/>
        <w:adjustRightInd w:val="0"/>
        <w:ind w:hanging="720"/>
        <w:rPr>
          <w:rFonts w:ascii="MerriweatherSans-Regular" w:hAnsi="MerriweatherSans-Regular" w:cs="MerriweatherSans-Regular"/>
          <w:color w:val="434343"/>
          <w:sz w:val="22"/>
          <w:szCs w:val="22"/>
        </w:rPr>
      </w:pPr>
      <w:r w:rsidRPr="00893A53">
        <w:rPr>
          <w:rFonts w:ascii="MerriweatherSans-Regular" w:hAnsi="MerriweatherSans-Regular" w:cs="MerriweatherSans-Regular"/>
          <w:color w:val="434343"/>
          <w:sz w:val="22"/>
          <w:szCs w:val="22"/>
        </w:rPr>
        <w:t>High energy, enthusiasm, ability to learn quickly on the job</w:t>
      </w:r>
    </w:p>
    <w:p w14:paraId="5358E527" w14:textId="77777777" w:rsidR="00893A53" w:rsidRPr="00893A53" w:rsidRDefault="00893A53" w:rsidP="00893A53">
      <w:pPr>
        <w:widowControl w:val="0"/>
        <w:numPr>
          <w:ilvl w:val="0"/>
          <w:numId w:val="2"/>
        </w:numPr>
        <w:tabs>
          <w:tab w:val="left" w:pos="220"/>
          <w:tab w:val="left" w:pos="720"/>
        </w:tabs>
        <w:autoSpaceDE w:val="0"/>
        <w:autoSpaceDN w:val="0"/>
        <w:adjustRightInd w:val="0"/>
        <w:ind w:hanging="720"/>
        <w:rPr>
          <w:rFonts w:ascii="MerriweatherSans-Regular" w:hAnsi="MerriweatherSans-Regular" w:cs="MerriweatherSans-Regular"/>
          <w:color w:val="434343"/>
          <w:sz w:val="22"/>
          <w:szCs w:val="22"/>
        </w:rPr>
      </w:pPr>
      <w:r w:rsidRPr="00893A53">
        <w:rPr>
          <w:rFonts w:ascii="MerriweatherSans-Regular" w:hAnsi="MerriweatherSans-Regular" w:cs="MerriweatherSans-Regular"/>
          <w:color w:val="434343"/>
          <w:sz w:val="22"/>
          <w:szCs w:val="22"/>
        </w:rPr>
        <w:t>Adaptability and flexibility</w:t>
      </w:r>
    </w:p>
    <w:p w14:paraId="145BEBA0" w14:textId="77777777" w:rsidR="00893A53" w:rsidRPr="00893A53" w:rsidRDefault="00893A53" w:rsidP="00893A53">
      <w:pPr>
        <w:widowControl w:val="0"/>
        <w:autoSpaceDE w:val="0"/>
        <w:autoSpaceDN w:val="0"/>
        <w:adjustRightInd w:val="0"/>
        <w:rPr>
          <w:rFonts w:ascii="MerriweatherSans-Regular" w:hAnsi="MerriweatherSans-Regular" w:cs="MerriweatherSans-Regular"/>
          <w:color w:val="434343"/>
          <w:sz w:val="22"/>
          <w:szCs w:val="22"/>
        </w:rPr>
      </w:pPr>
      <w:r w:rsidRPr="00893A53">
        <w:rPr>
          <w:rFonts w:ascii="MerriweatherSans-Regular" w:hAnsi="MerriweatherSans-Regular" w:cs="MerriweatherSans-Regular"/>
          <w:color w:val="434343"/>
          <w:sz w:val="22"/>
          <w:szCs w:val="22"/>
        </w:rPr>
        <w:t> </w:t>
      </w:r>
    </w:p>
    <w:p w14:paraId="256B2687" w14:textId="77777777" w:rsidR="004C2DDE" w:rsidRDefault="00893A53" w:rsidP="00893A53">
      <w:pPr>
        <w:rPr>
          <w:rFonts w:ascii="MerriweatherSans-Regular" w:hAnsi="MerriweatherSans-Regular" w:cs="MerriweatherSans-Regular"/>
          <w:color w:val="434343"/>
          <w:sz w:val="22"/>
          <w:szCs w:val="22"/>
        </w:rPr>
      </w:pPr>
      <w:r w:rsidRPr="00893A53">
        <w:rPr>
          <w:rFonts w:ascii="MerriweatherSans-Bold" w:hAnsi="MerriweatherSans-Bold" w:cs="MerriweatherSans-Bold"/>
          <w:b/>
          <w:bCs/>
          <w:color w:val="434343"/>
          <w:sz w:val="22"/>
          <w:szCs w:val="22"/>
        </w:rPr>
        <w:t>About</w:t>
      </w:r>
      <w:r w:rsidRPr="00893A53">
        <w:rPr>
          <w:rFonts w:ascii="MerriweatherSans-Regular" w:hAnsi="MerriweatherSans-Regular" w:cs="MerriweatherSans-Regular"/>
          <w:color w:val="434343"/>
          <w:sz w:val="22"/>
          <w:szCs w:val="22"/>
        </w:rPr>
        <w:t> </w:t>
      </w:r>
      <w:hyperlink r:id="rId6" w:history="1">
        <w:r w:rsidRPr="00893A53">
          <w:rPr>
            <w:rFonts w:ascii="MerriweatherSans-Bold" w:hAnsi="MerriweatherSans-Bold" w:cs="MerriweatherSans-Bold"/>
            <w:b/>
            <w:bCs/>
            <w:color w:val="094EC0"/>
            <w:sz w:val="22"/>
            <w:szCs w:val="22"/>
          </w:rPr>
          <w:t>ANALYTICA</w:t>
        </w:r>
      </w:hyperlink>
      <w:r w:rsidRPr="00893A53">
        <w:rPr>
          <w:rFonts w:ascii="MerriweatherSans-Regular" w:hAnsi="MerriweatherSans-Regular" w:cs="MerriweatherSans-Regular"/>
          <w:color w:val="434343"/>
          <w:sz w:val="22"/>
          <w:szCs w:val="22"/>
        </w:rPr>
        <w:t xml:space="preserve">: </w:t>
      </w:r>
      <w:proofErr w:type="spellStart"/>
      <w:r w:rsidRPr="00893A53">
        <w:rPr>
          <w:rFonts w:ascii="MerriweatherSans-Regular" w:hAnsi="MerriweatherSans-Regular" w:cs="MerriweatherSans-Regular"/>
          <w:color w:val="434343"/>
          <w:sz w:val="22"/>
          <w:szCs w:val="22"/>
        </w:rPr>
        <w:t>Analytica</w:t>
      </w:r>
      <w:proofErr w:type="spellEnd"/>
      <w:r w:rsidRPr="00893A53">
        <w:rPr>
          <w:rFonts w:ascii="MerriweatherSans-Regular" w:hAnsi="MerriweatherSans-Regular" w:cs="MerriweatherSans-Regular"/>
          <w:color w:val="434343"/>
          <w:sz w:val="22"/>
          <w:szCs w:val="22"/>
        </w:rPr>
        <w:t xml:space="preserve"> is a leading consulting and information technology solutions provider to public sector organizations supporting health, civilian, and national security missions. Founded in 2009 and headquartered in Washington D.C., the company is an established </w:t>
      </w:r>
      <w:hyperlink r:id="rId7" w:history="1">
        <w:r w:rsidRPr="00893A53">
          <w:rPr>
            <w:rFonts w:ascii="MerriweatherSans-Regular" w:hAnsi="MerriweatherSans-Regular" w:cs="MerriweatherSans-Regular"/>
            <w:color w:val="094EC0"/>
            <w:sz w:val="22"/>
            <w:szCs w:val="22"/>
          </w:rPr>
          <w:t xml:space="preserve">SBA certified </w:t>
        </w:r>
        <w:proofErr w:type="spellStart"/>
        <w:r w:rsidRPr="00893A53">
          <w:rPr>
            <w:rFonts w:ascii="MerriweatherSans-Regular" w:hAnsi="MerriweatherSans-Regular" w:cs="MerriweatherSans-Regular"/>
            <w:color w:val="094EC0"/>
            <w:sz w:val="22"/>
            <w:szCs w:val="22"/>
          </w:rPr>
          <w:t>HUBZone</w:t>
        </w:r>
        <w:proofErr w:type="spellEnd"/>
      </w:hyperlink>
      <w:r w:rsidRPr="00893A53">
        <w:rPr>
          <w:rFonts w:ascii="MerriweatherSans-Regular" w:hAnsi="MerriweatherSans-Regular" w:cs="MerriweatherSans-Regular"/>
          <w:color w:val="434343"/>
          <w:sz w:val="22"/>
          <w:szCs w:val="22"/>
        </w:rPr>
        <w:t> and </w:t>
      </w:r>
      <w:hyperlink r:id="rId8" w:history="1">
        <w:r w:rsidRPr="00893A53">
          <w:rPr>
            <w:rFonts w:ascii="MerriweatherSans-Regular" w:hAnsi="MerriweatherSans-Regular" w:cs="MerriweatherSans-Regular"/>
            <w:color w:val="094EC0"/>
            <w:sz w:val="22"/>
            <w:szCs w:val="22"/>
          </w:rPr>
          <w:t>8(a) small business</w:t>
        </w:r>
      </w:hyperlink>
      <w:r w:rsidRPr="00893A53">
        <w:rPr>
          <w:rFonts w:ascii="MerriweatherSans-Regular" w:hAnsi="MerriweatherSans-Regular" w:cs="MerriweatherSans-Regular"/>
          <w:color w:val="434343"/>
          <w:sz w:val="22"/>
          <w:szCs w:val="22"/>
        </w:rPr>
        <w:t> that has been recognized by </w:t>
      </w:r>
      <w:r w:rsidRPr="00893A53">
        <w:rPr>
          <w:rFonts w:ascii="MerriweatherSans-Italic" w:hAnsi="MerriweatherSans-Italic" w:cs="MerriweatherSans-Italic"/>
          <w:i/>
          <w:iCs/>
          <w:color w:val="434343"/>
          <w:sz w:val="22"/>
          <w:szCs w:val="22"/>
        </w:rPr>
        <w:t>Inc. Magazine</w:t>
      </w:r>
      <w:r w:rsidRPr="00893A53">
        <w:rPr>
          <w:rFonts w:ascii="MerriweatherSans-Regular" w:hAnsi="MerriweatherSans-Regular" w:cs="MerriweatherSans-Regular"/>
          <w:color w:val="434343"/>
          <w:sz w:val="22"/>
          <w:szCs w:val="22"/>
        </w:rPr>
        <w:t> each of the past three years as one of the 250 fastest-growing companies in the U.S.  </w:t>
      </w:r>
      <w:proofErr w:type="spellStart"/>
      <w:r w:rsidRPr="00893A53">
        <w:rPr>
          <w:rFonts w:ascii="MerriweatherSans-Regular" w:hAnsi="MerriweatherSans-Regular" w:cs="MerriweatherSans-Regular"/>
          <w:color w:val="434343"/>
          <w:sz w:val="22"/>
          <w:szCs w:val="22"/>
        </w:rPr>
        <w:t>Analytica</w:t>
      </w:r>
      <w:proofErr w:type="spellEnd"/>
      <w:r w:rsidRPr="00893A53">
        <w:rPr>
          <w:rFonts w:ascii="MerriweatherSans-Regular" w:hAnsi="MerriweatherSans-Regular" w:cs="MerriweatherSans-Regular"/>
          <w:color w:val="434343"/>
          <w:sz w:val="22"/>
          <w:szCs w:val="22"/>
        </w:rPr>
        <w:t xml:space="preserve"> specializes in providing software and systems engineering, information management, analytics &amp; visualization, agile project management, and management consulting services. The company is appraised by the Software Engineering Institute (SEI) at </w:t>
      </w:r>
      <w:hyperlink r:id="rId9" w:history="1">
        <w:r w:rsidRPr="00893A53">
          <w:rPr>
            <w:rFonts w:ascii="MerriweatherSans-Regular" w:hAnsi="MerriweatherSans-Regular" w:cs="MerriweatherSans-Regular"/>
            <w:color w:val="094EC0"/>
            <w:sz w:val="22"/>
            <w:szCs w:val="22"/>
          </w:rPr>
          <w:t>CMMI® Maturity Level 3</w:t>
        </w:r>
      </w:hyperlink>
      <w:r w:rsidRPr="00893A53">
        <w:rPr>
          <w:rFonts w:ascii="MerriweatherSans-Regular" w:hAnsi="MerriweatherSans-Regular" w:cs="MerriweatherSans-Regular"/>
          <w:color w:val="434343"/>
          <w:sz w:val="22"/>
          <w:szCs w:val="22"/>
        </w:rPr>
        <w:t> and is an </w:t>
      </w:r>
      <w:hyperlink r:id="rId10" w:history="1">
        <w:r w:rsidRPr="00893A53">
          <w:rPr>
            <w:rFonts w:ascii="MerriweatherSans-Regular" w:hAnsi="MerriweatherSans-Regular" w:cs="MerriweatherSans-Regular"/>
            <w:color w:val="094EC0"/>
            <w:sz w:val="22"/>
            <w:szCs w:val="22"/>
          </w:rPr>
          <w:t>ISO 9001:2008 certified</w:t>
        </w:r>
      </w:hyperlink>
      <w:r w:rsidRPr="00893A53">
        <w:rPr>
          <w:rFonts w:ascii="MerriweatherSans-Regular" w:hAnsi="MerriweatherSans-Regular" w:cs="MerriweatherSans-Regular"/>
          <w:color w:val="434343"/>
          <w:sz w:val="22"/>
          <w:szCs w:val="22"/>
        </w:rPr>
        <w:t> provider.</w:t>
      </w:r>
    </w:p>
    <w:p w14:paraId="1AB1D4DF" w14:textId="77777777" w:rsidR="00893A53" w:rsidRDefault="00893A53" w:rsidP="00893A53">
      <w:pPr>
        <w:rPr>
          <w:rFonts w:ascii="MerriweatherSans-Regular" w:hAnsi="MerriweatherSans-Regular" w:cs="MerriweatherSans-Regular"/>
          <w:color w:val="434343"/>
          <w:sz w:val="22"/>
          <w:szCs w:val="22"/>
        </w:rPr>
      </w:pPr>
    </w:p>
    <w:p w14:paraId="334041F5" w14:textId="77777777" w:rsidR="00893A53" w:rsidRPr="00893A53" w:rsidRDefault="00893A53" w:rsidP="00893A53">
      <w:pPr>
        <w:rPr>
          <w:sz w:val="22"/>
          <w:szCs w:val="22"/>
        </w:rPr>
      </w:pPr>
      <w:r>
        <w:rPr>
          <w:sz w:val="22"/>
          <w:szCs w:val="22"/>
        </w:rPr>
        <w:t xml:space="preserve">To apply, go to: </w:t>
      </w:r>
      <w:hyperlink r:id="rId11" w:history="1">
        <w:r w:rsidRPr="00893A53">
          <w:rPr>
            <w:rStyle w:val="Hyperlink"/>
            <w:sz w:val="22"/>
            <w:szCs w:val="22"/>
          </w:rPr>
          <w:t>http://careers.analytica.net/index.php?m=portal&amp;a=details&amp;jobOrderID=9583294&amp;portalID=3528</w:t>
        </w:r>
      </w:hyperlink>
      <w:bookmarkStart w:id="0" w:name="_GoBack"/>
      <w:bookmarkEnd w:id="0"/>
    </w:p>
    <w:sectPr w:rsidR="00893A53" w:rsidRPr="00893A53" w:rsidSect="00B94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erriweatherSans-Regular">
    <w:altName w:val="Calibri"/>
    <w:panose1 w:val="00000000000000000000"/>
    <w:charset w:val="00"/>
    <w:family w:val="auto"/>
    <w:notTrueType/>
    <w:pitch w:val="default"/>
    <w:sig w:usb0="00000003" w:usb1="00000000" w:usb2="00000000" w:usb3="00000000" w:csb0="00000001" w:csb1="00000000"/>
  </w:font>
  <w:font w:name="MerriweatherSans-Bold">
    <w:altName w:val="Calibri"/>
    <w:panose1 w:val="00000000000000000000"/>
    <w:charset w:val="00"/>
    <w:family w:val="auto"/>
    <w:notTrueType/>
    <w:pitch w:val="default"/>
    <w:sig w:usb0="00000003" w:usb1="00000000" w:usb2="00000000" w:usb3="00000000" w:csb0="00000001" w:csb1="00000000"/>
  </w:font>
  <w:font w:name="MerriweatherSans-Itali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A53"/>
    <w:rsid w:val="0081537C"/>
    <w:rsid w:val="00893A53"/>
    <w:rsid w:val="00B9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9046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A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careers.analytica.net/index.php?m=portal&amp;a=details&amp;jobOrderID=9583294&amp;portalID=3528"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analytica.net/" TargetMode="External"/><Relationship Id="rId7" Type="http://schemas.openxmlformats.org/officeDocument/2006/relationships/hyperlink" Target="https://www.analytica.net/certifications/hubzone/" TargetMode="External"/><Relationship Id="rId8" Type="http://schemas.openxmlformats.org/officeDocument/2006/relationships/hyperlink" Target="https://www.analytica.net/certifications/8a-smallbusiness-contractor/" TargetMode="External"/><Relationship Id="rId9" Type="http://schemas.openxmlformats.org/officeDocument/2006/relationships/hyperlink" Target="https://www.analytica.net/about/news/analytica-achieves-cmmi-level-3/" TargetMode="External"/><Relationship Id="rId10" Type="http://schemas.openxmlformats.org/officeDocument/2006/relationships/hyperlink" Target="https://www.analytica.net/certifications/iso-certifi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463</Words>
  <Characters>2641</Characters>
  <Application>Microsoft Macintosh Word</Application>
  <DocSecurity>0</DocSecurity>
  <Lines>22</Lines>
  <Paragraphs>6</Paragraphs>
  <ScaleCrop>false</ScaleCrop>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Harms</dc:creator>
  <cp:keywords/>
  <dc:description/>
  <cp:lastModifiedBy>Mary Harms</cp:lastModifiedBy>
  <cp:revision>1</cp:revision>
  <dcterms:created xsi:type="dcterms:W3CDTF">2017-10-05T13:54:00Z</dcterms:created>
  <dcterms:modified xsi:type="dcterms:W3CDTF">2017-10-05T13:58:00Z</dcterms:modified>
</cp:coreProperties>
</file>