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5B76" w14:textId="77777777" w:rsidR="00EF1E38" w:rsidRDefault="00EF1E38">
      <w:pPr>
        <w:rPr>
          <w:b/>
          <w:sz w:val="28"/>
          <w:szCs w:val="28"/>
        </w:rPr>
      </w:pPr>
    </w:p>
    <w:p w14:paraId="6F7B9289" w14:textId="77777777" w:rsidR="00EF1E38" w:rsidRDefault="009B32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6376CD77" wp14:editId="5FB53495">
            <wp:extent cx="1938130" cy="5000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130" cy="50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B17559" w14:textId="77777777" w:rsidR="00EF1E38" w:rsidRDefault="00EF1E38">
      <w:pPr>
        <w:rPr>
          <w:b/>
          <w:sz w:val="28"/>
          <w:szCs w:val="28"/>
        </w:rPr>
      </w:pPr>
    </w:p>
    <w:p w14:paraId="1CEFC09C" w14:textId="77777777" w:rsidR="00EF1E38" w:rsidRDefault="009B3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Company Background</w:t>
      </w:r>
    </w:p>
    <w:p w14:paraId="34BCDC17" w14:textId="77777777" w:rsidR="00EF1E38" w:rsidRDefault="009B3227">
      <w:proofErr w:type="spellStart"/>
      <w:r>
        <w:t>Zentility</w:t>
      </w:r>
      <w:proofErr w:type="spellEnd"/>
      <w:r>
        <w:t xml:space="preserve"> Inc. was founded in 2016 by Ryan </w:t>
      </w:r>
      <w:proofErr w:type="spellStart"/>
      <w:r>
        <w:t>Peusch</w:t>
      </w:r>
      <w:proofErr w:type="spellEnd"/>
      <w:r>
        <w:t xml:space="preserve"> and Craig </w:t>
      </w:r>
      <w:proofErr w:type="spellStart"/>
      <w:r>
        <w:t>Tobe</w:t>
      </w:r>
      <w:proofErr w:type="spellEnd"/>
      <w:r>
        <w:t xml:space="preserve">. The company is pioneering a new category within retail energy procurement, providing “traditional” energy brokers, consultants, or advisors, an intelligent, transparent, seamless user experience for their customers through intelligent technology called </w:t>
      </w:r>
      <w:proofErr w:type="spellStart"/>
      <w:r>
        <w:rPr>
          <w:b/>
        </w:rPr>
        <w:t>tiLi</w:t>
      </w:r>
      <w:proofErr w:type="spellEnd"/>
      <w:r>
        <w:t xml:space="preserve">. </w:t>
      </w:r>
      <w:proofErr w:type="spellStart"/>
      <w:r>
        <w:t>Zentility</w:t>
      </w:r>
      <w:proofErr w:type="spellEnd"/>
      <w:r>
        <w:t xml:space="preserve"> Inc. has developed a patent pending algorithm called “Rate Logic” which allows customers to buy energy with one-click, making the procurement process quick and transparent, as well as monitoring the market for better buying opportunities. </w:t>
      </w:r>
    </w:p>
    <w:p w14:paraId="4C5439C4" w14:textId="77777777" w:rsidR="00EF1E38" w:rsidRDefault="00EF1E38"/>
    <w:p w14:paraId="5639051E" w14:textId="6CECE245" w:rsidR="00EF1E38" w:rsidRDefault="009B3227">
      <w:proofErr w:type="spellStart"/>
      <w:r>
        <w:rPr>
          <w:b/>
        </w:rPr>
        <w:t>Zentility</w:t>
      </w:r>
      <w:proofErr w:type="spellEnd"/>
      <w:r>
        <w:rPr>
          <w:b/>
        </w:rPr>
        <w:t xml:space="preserve"> </w:t>
      </w:r>
      <w:r>
        <w:t>typically targets non-broker businesses in industries such as CRE and hospitality as well as energy related companies looking to expand their service into procurement.</w:t>
      </w:r>
      <w:r w:rsidR="00B82E92">
        <w:t xml:space="preserve"> </w:t>
      </w:r>
      <w:proofErr w:type="spellStart"/>
      <w:r>
        <w:t>Zentility</w:t>
      </w:r>
      <w:proofErr w:type="spellEnd"/>
      <w:r>
        <w:t xml:space="preserve"> also targets traditional brokers and internal broker divisions, looking to adopt the technology to bring efficiency to their operation.</w:t>
      </w:r>
    </w:p>
    <w:p w14:paraId="648645D5" w14:textId="77777777" w:rsidR="00EF1E38" w:rsidRDefault="00EF1E38"/>
    <w:p w14:paraId="0E31F8D7" w14:textId="77777777" w:rsidR="00EF1E38" w:rsidRDefault="009B3227">
      <w:r>
        <w:t xml:space="preserve">Website: </w:t>
      </w:r>
      <w:hyperlink r:id="rId6">
        <w:r>
          <w:rPr>
            <w:color w:val="1155CC"/>
            <w:u w:val="single"/>
          </w:rPr>
          <w:t>www.zentility.com</w:t>
        </w:r>
      </w:hyperlink>
    </w:p>
    <w:p w14:paraId="2E23F845" w14:textId="77777777" w:rsidR="00EF1E38" w:rsidRDefault="009B3227">
      <w:r>
        <w:t xml:space="preserve">LinkedIn: </w:t>
      </w:r>
      <w:hyperlink r:id="rId7">
        <w:r>
          <w:rPr>
            <w:color w:val="1155CC"/>
            <w:u w:val="single"/>
          </w:rPr>
          <w:t>https://www.linkedin.com/company/zentility</w:t>
        </w:r>
      </w:hyperlink>
      <w:r>
        <w:t xml:space="preserve"> </w:t>
      </w:r>
    </w:p>
    <w:p w14:paraId="34F83054" w14:textId="77777777" w:rsidR="00EF1E38" w:rsidRDefault="00EF1E38"/>
    <w:p w14:paraId="3062E860" w14:textId="77777777" w:rsidR="00EF1E38" w:rsidRDefault="00EF1E38">
      <w:pPr>
        <w:rPr>
          <w:b/>
          <w:sz w:val="28"/>
          <w:szCs w:val="28"/>
        </w:rPr>
      </w:pPr>
    </w:p>
    <w:p w14:paraId="5D7966E4" w14:textId="79985B68" w:rsidR="00EF1E38" w:rsidRDefault="009B32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Role: </w:t>
      </w:r>
      <w:r w:rsidR="00A643A6">
        <w:rPr>
          <w:b/>
          <w:sz w:val="28"/>
          <w:szCs w:val="28"/>
        </w:rPr>
        <w:t>Sales Development Intern</w:t>
      </w:r>
    </w:p>
    <w:p w14:paraId="156D25A0" w14:textId="77777777" w:rsidR="00EF1E38" w:rsidRDefault="00EF1E38">
      <w:pPr>
        <w:rPr>
          <w:sz w:val="8"/>
          <w:szCs w:val="8"/>
        </w:rPr>
      </w:pPr>
    </w:p>
    <w:p w14:paraId="17493B14" w14:textId="027E53E0" w:rsidR="00EF1E38" w:rsidRDefault="009B3227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overlooking the harbor, Annapolis, MD</w:t>
      </w:r>
    </w:p>
    <w:p w14:paraId="121D31E0" w14:textId="5F3F2C21" w:rsidR="00883557" w:rsidRDefault="00883557" w:rsidP="00883557">
      <w:pPr>
        <w:rPr>
          <w:sz w:val="24"/>
          <w:szCs w:val="24"/>
        </w:rPr>
      </w:pPr>
      <w:r>
        <w:rPr>
          <w:sz w:val="24"/>
          <w:szCs w:val="24"/>
        </w:rPr>
        <w:t>Online</w:t>
      </w:r>
      <w:r w:rsidR="009B3227">
        <w:rPr>
          <w:sz w:val="24"/>
          <w:szCs w:val="24"/>
        </w:rPr>
        <w:t>:</w:t>
      </w:r>
      <w:r w:rsidR="009B3227">
        <w:rPr>
          <w:sz w:val="24"/>
          <w:szCs w:val="24"/>
        </w:rPr>
        <w:tab/>
      </w:r>
      <w:r>
        <w:rPr>
          <w:sz w:val="24"/>
          <w:szCs w:val="24"/>
        </w:rPr>
        <w:tab/>
        <w:t>Ability to work virtually available</w:t>
      </w:r>
    </w:p>
    <w:p w14:paraId="1D706DEC" w14:textId="77777777" w:rsidR="00A213E1" w:rsidRDefault="00A213E1" w:rsidP="00883557">
      <w:pPr>
        <w:rPr>
          <w:sz w:val="24"/>
          <w:szCs w:val="24"/>
        </w:rPr>
      </w:pPr>
      <w:r>
        <w:rPr>
          <w:sz w:val="24"/>
          <w:szCs w:val="24"/>
        </w:rPr>
        <w:t>Semester: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</w:t>
      </w:r>
    </w:p>
    <w:p w14:paraId="158CDF0F" w14:textId="374DF21A" w:rsidR="00A213E1" w:rsidRDefault="00A213E1" w:rsidP="00883557">
      <w:pPr>
        <w:rPr>
          <w:sz w:val="24"/>
          <w:szCs w:val="24"/>
        </w:rPr>
      </w:pPr>
      <w:r>
        <w:rPr>
          <w:sz w:val="24"/>
          <w:szCs w:val="24"/>
        </w:rPr>
        <w:t>Start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ASAP </w:t>
      </w:r>
    </w:p>
    <w:p w14:paraId="17534EFF" w14:textId="77777777" w:rsidR="00A213E1" w:rsidRDefault="00A213E1"/>
    <w:p w14:paraId="40B831BC" w14:textId="10CE2B24" w:rsidR="00EF1E38" w:rsidRDefault="009B3227">
      <w:r>
        <w:t>Hours are flexible but applicants should expect to work for a duration of 3</w:t>
      </w:r>
      <w:r w:rsidR="00A643A6">
        <w:t>-6</w:t>
      </w:r>
      <w:r>
        <w:t xml:space="preserve"> months, with possibility for extension. Based on performance, all interns who successfully complete the requirements may be considered for full time employment.</w:t>
      </w:r>
    </w:p>
    <w:p w14:paraId="7558D083" w14:textId="77777777" w:rsidR="00EF1E38" w:rsidRDefault="009B32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B441BE9" w14:textId="77777777" w:rsidR="00EF1E38" w:rsidRDefault="009B32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Role Description: </w:t>
      </w:r>
    </w:p>
    <w:p w14:paraId="32E2B381" w14:textId="0317B49F" w:rsidR="006D34D7" w:rsidRPr="00A213E1" w:rsidRDefault="009B3227" w:rsidP="006D34D7">
      <w:r w:rsidRPr="00A213E1">
        <w:t xml:space="preserve">The </w:t>
      </w:r>
      <w:r w:rsidR="00A643A6" w:rsidRPr="00A213E1">
        <w:t>Sales Development</w:t>
      </w:r>
      <w:r w:rsidRPr="00A213E1">
        <w:t xml:space="preserve"> </w:t>
      </w:r>
      <w:r w:rsidR="00A643A6" w:rsidRPr="00A213E1">
        <w:t>Intern</w:t>
      </w:r>
      <w:r w:rsidRPr="00A213E1">
        <w:t xml:space="preserve"> will have the following responsibilities:</w:t>
      </w:r>
    </w:p>
    <w:p w14:paraId="1D9D638E" w14:textId="70D04CC7" w:rsidR="006D34D7" w:rsidRPr="00A213E1" w:rsidRDefault="00153E63" w:rsidP="006D34D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A213E1">
        <w:rPr>
          <w:rFonts w:eastAsia="Times New Roman"/>
          <w:color w:val="222222"/>
          <w:sz w:val="24"/>
          <w:szCs w:val="24"/>
          <w:shd w:val="clear" w:color="auto" w:fill="FFFFFF"/>
          <w:lang w:val="en-US" w:eastAsia="zh-CN"/>
        </w:rPr>
        <w:t>Collaborate with</w:t>
      </w:r>
      <w:r w:rsidR="006D34D7" w:rsidRPr="00A213E1">
        <w:rPr>
          <w:rFonts w:eastAsia="Times New Roman"/>
          <w:color w:val="222222"/>
          <w:sz w:val="24"/>
          <w:szCs w:val="24"/>
          <w:shd w:val="clear" w:color="auto" w:fill="FFFFFF"/>
          <w:lang w:val="en-US" w:eastAsia="zh-CN"/>
        </w:rPr>
        <w:t xml:space="preserve"> the Sales &amp; Development team</w:t>
      </w:r>
      <w:r w:rsidRPr="00A213E1">
        <w:rPr>
          <w:rFonts w:eastAsia="Times New Roman"/>
          <w:color w:val="222222"/>
          <w:sz w:val="24"/>
          <w:szCs w:val="24"/>
          <w:shd w:val="clear" w:color="auto" w:fill="FFFFFF"/>
          <w:lang w:val="en-US" w:eastAsia="zh-CN"/>
        </w:rPr>
        <w:t xml:space="preserve"> to increase platform users and overall revenue</w:t>
      </w:r>
    </w:p>
    <w:p w14:paraId="477E226F" w14:textId="7996FF4C" w:rsidR="00A643A6" w:rsidRPr="00A213E1" w:rsidRDefault="006D34D7" w:rsidP="006D34D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A213E1">
        <w:rPr>
          <w:rFonts w:eastAsia="Times New Roman"/>
          <w:color w:val="222222"/>
          <w:sz w:val="24"/>
          <w:szCs w:val="24"/>
          <w:shd w:val="clear" w:color="auto" w:fill="FFFFFF"/>
          <w:lang w:val="en-US" w:eastAsia="zh-CN"/>
        </w:rPr>
        <w:t>S</w:t>
      </w:r>
      <w:r w:rsidR="00A643A6" w:rsidRPr="00A213E1">
        <w:rPr>
          <w:rFonts w:eastAsia="Times New Roman"/>
          <w:color w:val="222222"/>
          <w:sz w:val="24"/>
          <w:szCs w:val="24"/>
          <w:shd w:val="clear" w:color="auto" w:fill="FFFFFF"/>
          <w:lang w:val="en-US" w:eastAsia="zh-CN"/>
        </w:rPr>
        <w:t xml:space="preserve">cheduling demos </w:t>
      </w:r>
      <w:r w:rsidRPr="00A213E1">
        <w:rPr>
          <w:rFonts w:eastAsia="Times New Roman"/>
          <w:color w:val="222222"/>
          <w:sz w:val="24"/>
          <w:szCs w:val="24"/>
          <w:shd w:val="clear" w:color="auto" w:fill="FFFFFF"/>
          <w:lang w:val="en-US" w:eastAsia="zh-CN"/>
        </w:rPr>
        <w:t>of</w:t>
      </w:r>
      <w:r w:rsidR="00A643A6" w:rsidRPr="00A213E1">
        <w:rPr>
          <w:rFonts w:eastAsia="Times New Roman"/>
          <w:color w:val="222222"/>
          <w:sz w:val="24"/>
          <w:szCs w:val="24"/>
          <w:shd w:val="clear" w:color="auto" w:fill="FFFFFF"/>
          <w:lang w:val="en-US" w:eastAsia="zh-CN"/>
        </w:rPr>
        <w:t xml:space="preserve"> Zentility's online energy procurement platform, which is used by energy brokers, suppliers, and other businesses within the commercial real estate and hospitality industries</w:t>
      </w:r>
    </w:p>
    <w:p w14:paraId="62852AD8" w14:textId="77777777" w:rsidR="00153E63" w:rsidRPr="00A213E1" w:rsidRDefault="00153E63" w:rsidP="00153E6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A213E1">
        <w:rPr>
          <w:rFonts w:eastAsia="Times New Roman"/>
          <w:color w:val="222222"/>
          <w:sz w:val="24"/>
          <w:szCs w:val="24"/>
          <w:shd w:val="clear" w:color="auto" w:fill="FFFFFF"/>
          <w:lang w:val="en-US" w:eastAsia="zh-CN"/>
        </w:rPr>
        <w:t>Making phone calls to g</w:t>
      </w:r>
      <w:r w:rsidR="006D34D7" w:rsidRPr="00A213E1">
        <w:rPr>
          <w:rFonts w:eastAsia="Times New Roman"/>
          <w:color w:val="222222"/>
          <w:sz w:val="24"/>
          <w:szCs w:val="24"/>
          <w:shd w:val="clear" w:color="auto" w:fill="FFFFFF"/>
          <w:lang w:val="en-US" w:eastAsia="zh-CN"/>
        </w:rPr>
        <w:t xml:space="preserve">enerate leads </w:t>
      </w:r>
      <w:r w:rsidRPr="00A213E1">
        <w:rPr>
          <w:rFonts w:eastAsia="Times New Roman"/>
          <w:color w:val="222222"/>
          <w:sz w:val="24"/>
          <w:szCs w:val="24"/>
          <w:shd w:val="clear" w:color="auto" w:fill="FFFFFF"/>
          <w:lang w:val="en-US" w:eastAsia="zh-CN"/>
        </w:rPr>
        <w:t>and</w:t>
      </w:r>
      <w:r w:rsidR="006D34D7" w:rsidRPr="00A213E1">
        <w:rPr>
          <w:rFonts w:eastAsia="Times New Roman"/>
          <w:color w:val="222222"/>
          <w:sz w:val="24"/>
          <w:szCs w:val="24"/>
          <w:shd w:val="clear" w:color="auto" w:fill="FFFFFF"/>
          <w:lang w:val="en-US" w:eastAsia="zh-CN"/>
        </w:rPr>
        <w:t xml:space="preserve"> grow the company</w:t>
      </w:r>
    </w:p>
    <w:p w14:paraId="1BC6A21E" w14:textId="439D12EC" w:rsidR="00EF1E38" w:rsidRPr="00A213E1" w:rsidRDefault="009B3227" w:rsidP="00A213E1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A213E1">
        <w:rPr>
          <w:sz w:val="24"/>
          <w:szCs w:val="24"/>
        </w:rPr>
        <w:lastRenderedPageBreak/>
        <w:t>Support the tone of the company which is a fresh, innovative, and disruptive technology company.</w:t>
      </w:r>
    </w:p>
    <w:p w14:paraId="4434F19E" w14:textId="77777777" w:rsidR="00A213E1" w:rsidRDefault="00A213E1">
      <w:pPr>
        <w:shd w:val="clear" w:color="auto" w:fill="FFFFFF"/>
        <w:rPr>
          <w:b/>
          <w:sz w:val="24"/>
          <w:szCs w:val="24"/>
        </w:rPr>
      </w:pPr>
    </w:p>
    <w:p w14:paraId="2E461777" w14:textId="121ED743" w:rsidR="00EF1E38" w:rsidRPr="00A213E1" w:rsidRDefault="009B3227">
      <w:pPr>
        <w:shd w:val="clear" w:color="auto" w:fill="FFFFFF"/>
        <w:rPr>
          <w:b/>
          <w:sz w:val="24"/>
          <w:szCs w:val="24"/>
        </w:rPr>
      </w:pPr>
      <w:r w:rsidRPr="00A213E1">
        <w:rPr>
          <w:b/>
          <w:sz w:val="24"/>
          <w:szCs w:val="24"/>
        </w:rPr>
        <w:t xml:space="preserve">Preferred </w:t>
      </w:r>
      <w:r w:rsidR="00A213E1">
        <w:rPr>
          <w:b/>
          <w:sz w:val="24"/>
          <w:szCs w:val="24"/>
        </w:rPr>
        <w:t>S</w:t>
      </w:r>
      <w:r w:rsidRPr="00A213E1">
        <w:rPr>
          <w:b/>
          <w:sz w:val="24"/>
          <w:szCs w:val="24"/>
        </w:rPr>
        <w:t>kills</w:t>
      </w:r>
    </w:p>
    <w:p w14:paraId="4FD0AC19" w14:textId="748E91E2" w:rsidR="00153E63" w:rsidRDefault="009B3227" w:rsidP="00153E63">
      <w:pPr>
        <w:numPr>
          <w:ilvl w:val="0"/>
          <w:numId w:val="2"/>
        </w:numPr>
      </w:pPr>
      <w:r>
        <w:t>Great communication, teamwork, and personal skills expected.</w:t>
      </w:r>
    </w:p>
    <w:p w14:paraId="5C1EAC6C" w14:textId="08E5D9DB" w:rsidR="00883557" w:rsidRDefault="00153E63" w:rsidP="00883557">
      <w:pPr>
        <w:numPr>
          <w:ilvl w:val="0"/>
          <w:numId w:val="2"/>
        </w:numPr>
      </w:pPr>
      <w:r>
        <w:t>Comfortable with using today’s modern software tools, including Slack, JIRA, and Google suite.</w:t>
      </w:r>
    </w:p>
    <w:p w14:paraId="3097547B" w14:textId="7E63CC50" w:rsidR="00EF1E38" w:rsidRDefault="009B3227" w:rsidP="00153E63">
      <w:pPr>
        <w:numPr>
          <w:ilvl w:val="0"/>
          <w:numId w:val="2"/>
        </w:numPr>
      </w:pPr>
      <w:r>
        <w:t>A general grasp of the deregulated energy retail industry in the US.</w:t>
      </w:r>
    </w:p>
    <w:p w14:paraId="3890C9E7" w14:textId="489BA169" w:rsidR="00EF1E38" w:rsidRDefault="009B3227">
      <w:pPr>
        <w:numPr>
          <w:ilvl w:val="0"/>
          <w:numId w:val="2"/>
        </w:numPr>
      </w:pPr>
      <w:r>
        <w:t>Enjoy work with a “get-up-and-go” attitude.</w:t>
      </w:r>
    </w:p>
    <w:p w14:paraId="158C1250" w14:textId="0F9C7DE7" w:rsidR="00153E63" w:rsidRDefault="00153E63" w:rsidP="00153E63">
      <w:pPr>
        <w:numPr>
          <w:ilvl w:val="0"/>
          <w:numId w:val="2"/>
        </w:numPr>
      </w:pPr>
      <w:r>
        <w:t>Any past sales experience would be advantageous.</w:t>
      </w:r>
    </w:p>
    <w:p w14:paraId="259E66E1" w14:textId="77777777" w:rsidR="00EF1E38" w:rsidRDefault="00EF1E38"/>
    <w:p w14:paraId="48DD95E9" w14:textId="77777777" w:rsidR="00EF1E38" w:rsidRDefault="00EF1E38"/>
    <w:p w14:paraId="77CCF31E" w14:textId="77777777" w:rsidR="00EF1E38" w:rsidRDefault="009B3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</w:t>
      </w:r>
    </w:p>
    <w:p w14:paraId="0C97C02F" w14:textId="77777777" w:rsidR="00EF1E38" w:rsidRDefault="00EF1E38">
      <w:pPr>
        <w:rPr>
          <w:sz w:val="8"/>
          <w:szCs w:val="8"/>
        </w:rPr>
      </w:pPr>
    </w:p>
    <w:p w14:paraId="34B48F56" w14:textId="11A935E2" w:rsidR="00EF1E38" w:rsidRPr="00883557" w:rsidRDefault="00A213E1">
      <w:pPr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Contact</w:t>
      </w:r>
      <w:r w:rsidR="009B3227" w:rsidRPr="00883557"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883557" w:rsidRPr="00883557">
        <w:rPr>
          <w:sz w:val="24"/>
          <w:szCs w:val="24"/>
          <w:lang w:val="fr-FR"/>
        </w:rPr>
        <w:t xml:space="preserve">Ryan </w:t>
      </w:r>
      <w:proofErr w:type="spellStart"/>
      <w:r w:rsidR="00883557" w:rsidRPr="00883557">
        <w:rPr>
          <w:sz w:val="24"/>
          <w:szCs w:val="24"/>
          <w:lang w:val="fr-FR"/>
        </w:rPr>
        <w:t>Peusch</w:t>
      </w:r>
      <w:proofErr w:type="spellEnd"/>
    </w:p>
    <w:p w14:paraId="0DEB9BEE" w14:textId="3B730C5F" w:rsidR="00EF1E38" w:rsidRPr="00883557" w:rsidRDefault="009B3227">
      <w:pPr>
        <w:rPr>
          <w:sz w:val="24"/>
          <w:szCs w:val="24"/>
          <w:lang w:val="fr-FR"/>
        </w:rPr>
      </w:pPr>
      <w:proofErr w:type="spellStart"/>
      <w:proofErr w:type="gramStart"/>
      <w:r w:rsidRPr="00883557">
        <w:rPr>
          <w:sz w:val="24"/>
          <w:szCs w:val="24"/>
          <w:lang w:val="fr-FR"/>
        </w:rPr>
        <w:t>Role</w:t>
      </w:r>
      <w:proofErr w:type="spellEnd"/>
      <w:r w:rsidRPr="00883557">
        <w:rPr>
          <w:sz w:val="24"/>
          <w:szCs w:val="24"/>
          <w:lang w:val="fr-FR"/>
        </w:rPr>
        <w:t>:</w:t>
      </w:r>
      <w:proofErr w:type="gramEnd"/>
      <w:r w:rsidRPr="00883557">
        <w:rPr>
          <w:sz w:val="24"/>
          <w:szCs w:val="24"/>
          <w:lang w:val="fr-FR"/>
        </w:rPr>
        <w:tab/>
      </w:r>
      <w:r w:rsidRPr="00883557">
        <w:rPr>
          <w:sz w:val="24"/>
          <w:szCs w:val="24"/>
          <w:lang w:val="fr-FR"/>
        </w:rPr>
        <w:tab/>
      </w:r>
      <w:r w:rsidRPr="00883557">
        <w:rPr>
          <w:sz w:val="24"/>
          <w:szCs w:val="24"/>
          <w:lang w:val="fr-FR"/>
        </w:rPr>
        <w:tab/>
      </w:r>
      <w:r w:rsidR="00883557" w:rsidRPr="00883557">
        <w:rPr>
          <w:sz w:val="24"/>
          <w:szCs w:val="24"/>
          <w:lang w:val="fr-FR"/>
        </w:rPr>
        <w:t>CEO</w:t>
      </w:r>
    </w:p>
    <w:p w14:paraId="22C9AA17" w14:textId="68BA4A9A" w:rsidR="00EF1E38" w:rsidRPr="00883557" w:rsidRDefault="009B3227" w:rsidP="00883557">
      <w:pPr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</w:pPr>
      <w:proofErr w:type="gramStart"/>
      <w:r w:rsidRPr="00883557">
        <w:rPr>
          <w:sz w:val="24"/>
          <w:szCs w:val="24"/>
          <w:lang w:val="fr-FR"/>
        </w:rPr>
        <w:t>Email:</w:t>
      </w:r>
      <w:proofErr w:type="gramEnd"/>
      <w:r w:rsidRPr="00883557">
        <w:rPr>
          <w:sz w:val="24"/>
          <w:szCs w:val="24"/>
          <w:lang w:val="fr-FR"/>
        </w:rPr>
        <w:tab/>
      </w:r>
      <w:r w:rsidRPr="00883557">
        <w:rPr>
          <w:sz w:val="24"/>
          <w:szCs w:val="24"/>
          <w:lang w:val="fr-FR"/>
        </w:rPr>
        <w:tab/>
      </w:r>
      <w:r w:rsidRPr="00883557">
        <w:rPr>
          <w:sz w:val="24"/>
          <w:szCs w:val="24"/>
          <w:lang w:val="fr-FR"/>
        </w:rPr>
        <w:tab/>
      </w:r>
      <w:hyperlink r:id="rId8" w:tgtFrame="_blank" w:history="1">
        <w:r w:rsidR="00883557" w:rsidRPr="00883557">
          <w:rPr>
            <w:rFonts w:eastAsia="Times New Roman"/>
            <w:color w:val="1155CC"/>
            <w:sz w:val="24"/>
            <w:szCs w:val="24"/>
            <w:u w:val="single"/>
            <w:shd w:val="clear" w:color="auto" w:fill="FFFFFF"/>
            <w:lang w:val="fr-FR" w:eastAsia="zh-CN"/>
          </w:rPr>
          <w:t>rpeusch@zentility.com</w:t>
        </w:r>
      </w:hyperlink>
    </w:p>
    <w:p w14:paraId="547BE012" w14:textId="77777777" w:rsidR="00883557" w:rsidRPr="00883557" w:rsidRDefault="009B3227" w:rsidP="00883557">
      <w:pPr>
        <w:rPr>
          <w:rFonts w:ascii="Times New Roman" w:eastAsia="Times New Roman" w:hAnsi="Times New Roman" w:cs="Times New Roman"/>
          <w:sz w:val="24"/>
          <w:szCs w:val="24"/>
          <w:lang w:val="fr-FR" w:eastAsia="zh-CN"/>
        </w:rPr>
      </w:pPr>
      <w:proofErr w:type="spellStart"/>
      <w:proofErr w:type="gramStart"/>
      <w:r w:rsidRPr="00883557">
        <w:rPr>
          <w:sz w:val="24"/>
          <w:szCs w:val="24"/>
          <w:lang w:val="fr-FR"/>
        </w:rPr>
        <w:t>Linkedin</w:t>
      </w:r>
      <w:proofErr w:type="spellEnd"/>
      <w:r w:rsidRPr="00883557">
        <w:rPr>
          <w:sz w:val="24"/>
          <w:szCs w:val="24"/>
          <w:lang w:val="fr-FR"/>
        </w:rPr>
        <w:t>:</w:t>
      </w:r>
      <w:proofErr w:type="gramEnd"/>
      <w:r w:rsidRPr="00883557">
        <w:rPr>
          <w:sz w:val="24"/>
          <w:szCs w:val="24"/>
          <w:lang w:val="fr-FR"/>
        </w:rPr>
        <w:tab/>
      </w:r>
      <w:r w:rsidRPr="00883557">
        <w:rPr>
          <w:sz w:val="24"/>
          <w:szCs w:val="24"/>
          <w:lang w:val="fr-FR"/>
        </w:rPr>
        <w:tab/>
      </w:r>
      <w:hyperlink r:id="rId9" w:tgtFrame="_blank" w:history="1">
        <w:r w:rsidR="00883557" w:rsidRPr="00883557">
          <w:rPr>
            <w:rFonts w:eastAsia="Times New Roman"/>
            <w:color w:val="1155CC"/>
            <w:sz w:val="24"/>
            <w:szCs w:val="24"/>
            <w:u w:val="single"/>
            <w:shd w:val="clear" w:color="auto" w:fill="FFFFFF"/>
            <w:lang w:val="fr-FR" w:eastAsia="zh-CN"/>
          </w:rPr>
          <w:t>https://www.linkedin.com/in/ryan-peusch-667676ba/</w:t>
        </w:r>
      </w:hyperlink>
    </w:p>
    <w:p w14:paraId="2D8F09C6" w14:textId="2F4FFF7C" w:rsidR="00EF1E38" w:rsidRPr="00883557" w:rsidRDefault="00EF1E38">
      <w:pPr>
        <w:rPr>
          <w:sz w:val="24"/>
          <w:szCs w:val="24"/>
          <w:lang w:val="en-US"/>
        </w:rPr>
      </w:pPr>
    </w:p>
    <w:sectPr w:rsidR="00EF1E38" w:rsidRPr="008835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3F9"/>
    <w:multiLevelType w:val="hybridMultilevel"/>
    <w:tmpl w:val="9EB6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7C42"/>
    <w:multiLevelType w:val="multilevel"/>
    <w:tmpl w:val="8EACC1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92737A"/>
    <w:multiLevelType w:val="multilevel"/>
    <w:tmpl w:val="C9CC4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88768422">
    <w:abstractNumId w:val="1"/>
  </w:num>
  <w:num w:numId="2" w16cid:durableId="2013873711">
    <w:abstractNumId w:val="2"/>
  </w:num>
  <w:num w:numId="3" w16cid:durableId="56452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E38"/>
    <w:rsid w:val="00153E63"/>
    <w:rsid w:val="006D34D7"/>
    <w:rsid w:val="007C2827"/>
    <w:rsid w:val="00883557"/>
    <w:rsid w:val="008C7BF4"/>
    <w:rsid w:val="009B3227"/>
    <w:rsid w:val="009F7ACC"/>
    <w:rsid w:val="00A213E1"/>
    <w:rsid w:val="00A643A6"/>
    <w:rsid w:val="00B82E92"/>
    <w:rsid w:val="00E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360BF"/>
  <w15:docId w15:val="{30678705-C0E4-0641-82BB-F3C331E2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643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3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eusch@zentilit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zent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ilit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ryan-peusch-667676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Harms</cp:lastModifiedBy>
  <cp:revision>2</cp:revision>
  <dcterms:created xsi:type="dcterms:W3CDTF">2022-04-14T21:52:00Z</dcterms:created>
  <dcterms:modified xsi:type="dcterms:W3CDTF">2022-04-14T21:52:00Z</dcterms:modified>
</cp:coreProperties>
</file>