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4E47" w14:textId="3877F2E6" w:rsidR="00AD2610" w:rsidRDefault="00AD2610">
      <w:r>
        <w:rPr>
          <w:noProof/>
        </w:rPr>
        <w:drawing>
          <wp:inline distT="0" distB="0" distL="0" distR="0" wp14:anchorId="548D3BFA" wp14:editId="56B9FEFC">
            <wp:extent cx="5943600" cy="2646680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B2E44" w14:textId="5CCAD239" w:rsidR="008C0D12" w:rsidRDefault="008C0D12"/>
    <w:p w14:paraId="0F6380F2" w14:textId="77777777" w:rsidR="008C0D12" w:rsidRPr="008C0D12" w:rsidRDefault="008C0D12" w:rsidP="008C0D12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8C0D12">
        <w:rPr>
          <w:rFonts w:ascii="Lato" w:eastAsia="Times New Roman" w:hAnsi="Lato" w:cs="Calibri"/>
          <w:b/>
          <w:bCs/>
          <w:color w:val="222222"/>
          <w:sz w:val="21"/>
          <w:szCs w:val="21"/>
        </w:rPr>
        <w:t>Mid-level or Junior Design / Video Production &amp; Editing</w:t>
      </w:r>
    </w:p>
    <w:p w14:paraId="77569030" w14:textId="4EE67E31" w:rsidR="008C0D12" w:rsidRDefault="008C0D12" w:rsidP="008C0D12">
      <w:pPr>
        <w:shd w:val="clear" w:color="auto" w:fill="FFFFFF"/>
        <w:rPr>
          <w:rFonts w:ascii="Lato" w:eastAsia="Times New Roman" w:hAnsi="Lato" w:cs="Calibri"/>
          <w:color w:val="222222"/>
          <w:sz w:val="21"/>
          <w:szCs w:val="21"/>
        </w:rPr>
      </w:pPr>
      <w:r w:rsidRPr="008C0D12">
        <w:rPr>
          <w:rFonts w:ascii="Lato" w:eastAsia="Times New Roman" w:hAnsi="Lato" w:cs="Calibri"/>
          <w:color w:val="222222"/>
          <w:sz w:val="21"/>
          <w:szCs w:val="21"/>
        </w:rPr>
        <w:t>The Design / Video Production / Editing role works within the strategic communications team and creates designs and content used for The Civil Engineers messaging. A Bachelor’s degree with a concentration in film, film editing, motion graphics, or related field is required. Expert level skill in video editing/graphics software (i.e., Adobe Premiere, Adobe After Effects, Adobe Audition).  A desire to take on leadership responsibility and operate daily with little oversight.  Excellent collaboration skills, a solution-based attitude, and the ability to work with people with diverse skills and backgrounds. Ability to build and manage strong relationships with a diverse array of clients.</w:t>
      </w:r>
    </w:p>
    <w:p w14:paraId="56B1E45E" w14:textId="7FD9956E" w:rsidR="008C0D12" w:rsidRDefault="008C0D12" w:rsidP="008C0D12">
      <w:pPr>
        <w:shd w:val="clear" w:color="auto" w:fill="FFFFFF"/>
        <w:rPr>
          <w:rFonts w:ascii="Lato" w:eastAsia="Times New Roman" w:hAnsi="Lato" w:cs="Calibri"/>
          <w:b/>
          <w:bCs/>
          <w:color w:val="222222"/>
          <w:sz w:val="21"/>
          <w:szCs w:val="21"/>
        </w:rPr>
      </w:pPr>
    </w:p>
    <w:p w14:paraId="7F892C77" w14:textId="77777777" w:rsidR="00AD2610" w:rsidRPr="00AD2610" w:rsidRDefault="00AD2610" w:rsidP="00AD261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AD2610">
        <w:rPr>
          <w:rFonts w:ascii="Lato" w:eastAsia="Times New Roman" w:hAnsi="Lato" w:cs="Calibri"/>
          <w:b/>
          <w:bCs/>
          <w:color w:val="1D1C1D"/>
          <w:sz w:val="21"/>
          <w:szCs w:val="21"/>
        </w:rPr>
        <w:t>Junior Technical Writing and Content Development</w:t>
      </w:r>
    </w:p>
    <w:p w14:paraId="4C7BD09C" w14:textId="77777777" w:rsidR="00AD2610" w:rsidRPr="00AD2610" w:rsidRDefault="00AD2610" w:rsidP="00AD261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AD2610">
        <w:rPr>
          <w:rFonts w:ascii="Lato" w:eastAsia="Times New Roman" w:hAnsi="Lato" w:cs="Calibri"/>
          <w:color w:val="222222"/>
          <w:sz w:val="21"/>
          <w:szCs w:val="21"/>
        </w:rPr>
        <w:t>Air Force Civil Engineer Strategic Communications Team is looking for an excellent writer and content strategy consultant to produce high-impact communications for Headquarters Air Force senior leadership and a 50,000+ global workforce. This consultant will manage the end-to-end storytelling process, collaborating across the Strategic Communications team and a network of subject-matter experts. Equipped with 1 year of internal communications experience with an emphasis on writing and editing, this consultant will be a key advisor in building effective communication channels and strategies that reach Airmen at all levels of the organization.</w:t>
      </w:r>
    </w:p>
    <w:p w14:paraId="59469FC9" w14:textId="44FEC26B" w:rsidR="00AD2610" w:rsidRDefault="00AD2610" w:rsidP="008C0D12">
      <w:pPr>
        <w:shd w:val="clear" w:color="auto" w:fill="FFFFFF"/>
        <w:rPr>
          <w:rFonts w:ascii="Calibri" w:eastAsia="Times New Roman" w:hAnsi="Calibri" w:cs="Calibri"/>
          <w:color w:val="222222"/>
        </w:rPr>
      </w:pPr>
    </w:p>
    <w:p w14:paraId="3BD91AD4" w14:textId="113A14E7" w:rsidR="00AD2610" w:rsidRPr="00AD2610" w:rsidRDefault="00AD2610" w:rsidP="00AD2610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I</w:t>
      </w:r>
      <w:r w:rsidRPr="00AD2610">
        <w:rPr>
          <w:rFonts w:ascii="Arial" w:eastAsia="Times New Roman" w:hAnsi="Arial" w:cs="Arial"/>
          <w:color w:val="222222"/>
          <w:shd w:val="clear" w:color="auto" w:fill="FFFFFF"/>
        </w:rPr>
        <w:t>nterested</w:t>
      </w:r>
      <w:r>
        <w:rPr>
          <w:rFonts w:ascii="Arial" w:eastAsia="Times New Roman" w:hAnsi="Arial" w:cs="Arial"/>
          <w:color w:val="222222"/>
          <w:shd w:val="clear" w:color="auto" w:fill="FFFFFF"/>
        </w:rPr>
        <w:t>?</w:t>
      </w:r>
      <w:r w:rsidRPr="00AD2610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</w:rPr>
        <w:t>You</w:t>
      </w:r>
      <w:r w:rsidRPr="00AD2610">
        <w:rPr>
          <w:rFonts w:ascii="Arial" w:eastAsia="Times New Roman" w:hAnsi="Arial" w:cs="Arial"/>
          <w:color w:val="222222"/>
          <w:shd w:val="clear" w:color="auto" w:fill="FFFFFF"/>
        </w:rPr>
        <w:t xml:space="preserve"> can email </w:t>
      </w:r>
      <w:r>
        <w:rPr>
          <w:rFonts w:ascii="Arial" w:eastAsia="Times New Roman" w:hAnsi="Arial" w:cs="Arial"/>
          <w:color w:val="222222"/>
          <w:shd w:val="clear" w:color="auto" w:fill="FFFFFF"/>
        </w:rPr>
        <w:t>your</w:t>
      </w:r>
      <w:r w:rsidRPr="00AD2610">
        <w:rPr>
          <w:rFonts w:ascii="Arial" w:eastAsia="Times New Roman" w:hAnsi="Arial" w:cs="Arial"/>
          <w:color w:val="222222"/>
          <w:shd w:val="clear" w:color="auto" w:fill="FFFFFF"/>
        </w:rPr>
        <w:t xml:space="preserve"> resume to </w:t>
      </w:r>
      <w:hyperlink r:id="rId5" w:tgtFrame="_blank" w:history="1">
        <w:r w:rsidRPr="00AD2610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blake.sha@ibm.com</w:t>
        </w:r>
      </w:hyperlink>
      <w:r w:rsidRPr="00AD2610">
        <w:rPr>
          <w:rFonts w:ascii="Arial" w:eastAsia="Times New Roman" w:hAnsi="Arial" w:cs="Arial"/>
          <w:color w:val="222222"/>
          <w:shd w:val="clear" w:color="auto" w:fill="FFFFFF"/>
        </w:rPr>
        <w:t xml:space="preserve"> and specify which positions </w:t>
      </w:r>
      <w:r>
        <w:rPr>
          <w:rFonts w:ascii="Arial" w:eastAsia="Times New Roman" w:hAnsi="Arial" w:cs="Arial"/>
          <w:color w:val="222222"/>
          <w:shd w:val="clear" w:color="auto" w:fill="FFFFFF"/>
        </w:rPr>
        <w:t>you’re</w:t>
      </w:r>
      <w:r w:rsidRPr="00AD2610">
        <w:rPr>
          <w:rFonts w:ascii="Arial" w:eastAsia="Times New Roman" w:hAnsi="Arial" w:cs="Arial"/>
          <w:color w:val="222222"/>
          <w:shd w:val="clear" w:color="auto" w:fill="FFFFFF"/>
        </w:rPr>
        <w:t> interested in.</w:t>
      </w:r>
    </w:p>
    <w:p w14:paraId="7C75633A" w14:textId="77777777" w:rsidR="00AD2610" w:rsidRPr="008C0D12" w:rsidRDefault="00AD2610" w:rsidP="008C0D12">
      <w:pPr>
        <w:shd w:val="clear" w:color="auto" w:fill="FFFFFF"/>
        <w:rPr>
          <w:rFonts w:ascii="Calibri" w:eastAsia="Times New Roman" w:hAnsi="Calibri" w:cs="Calibri"/>
          <w:color w:val="222222"/>
        </w:rPr>
      </w:pPr>
    </w:p>
    <w:p w14:paraId="6BEFC7B8" w14:textId="77777777" w:rsidR="008C0D12" w:rsidRDefault="008C0D12"/>
    <w:sectPr w:rsidR="008C0D12" w:rsidSect="009C3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12"/>
    <w:rsid w:val="00813E67"/>
    <w:rsid w:val="008C0D12"/>
    <w:rsid w:val="009C3FFF"/>
    <w:rsid w:val="00AD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0384B"/>
  <w15:chartTrackingRefBased/>
  <w15:docId w15:val="{8B093977-2D96-5B47-8E7F-BBB6E2CC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26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ake.sha@ib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Harms</dc:creator>
  <cp:keywords/>
  <dc:description/>
  <cp:lastModifiedBy>Mary Harms</cp:lastModifiedBy>
  <cp:revision>1</cp:revision>
  <dcterms:created xsi:type="dcterms:W3CDTF">2022-04-14T21:41:00Z</dcterms:created>
  <dcterms:modified xsi:type="dcterms:W3CDTF">2022-04-14T21:49:00Z</dcterms:modified>
</cp:coreProperties>
</file>